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39" w:rsidRDefault="00307239"/>
    <w:p w:rsidR="0016217C" w:rsidRDefault="0088091A">
      <w:pPr>
        <w:rPr>
          <w:rFonts w:ascii="教科書体" w:eastAsia="教科書体"/>
          <w:sz w:val="24"/>
          <w:szCs w:val="24"/>
        </w:rPr>
      </w:pPr>
      <w:r>
        <w:rPr>
          <w:rFonts w:ascii="教科書体" w:eastAsia="教科書体" w:hint="eastAsia"/>
          <w:sz w:val="24"/>
          <w:szCs w:val="24"/>
        </w:rPr>
        <w:t>～Parallel task of Uluru～</w:t>
      </w:r>
      <w:r w:rsidR="00FA6297">
        <w:rPr>
          <w:rFonts w:ascii="教科書体" w:eastAsia="教科書体" w:hint="eastAsia"/>
          <w:sz w:val="24"/>
          <w:szCs w:val="24"/>
        </w:rPr>
        <w:t xml:space="preserve">　　　　　　　　　　　　　　　</w:t>
      </w:r>
      <w:r w:rsidR="00FA6297">
        <w:rPr>
          <w:rFonts w:ascii="教科書体" w:eastAsia="教科書体" w:hint="eastAsia"/>
          <w:i/>
          <w:sz w:val="24"/>
          <w:szCs w:val="24"/>
        </w:rPr>
        <w:t>Written</w:t>
      </w:r>
      <w:r w:rsidR="00FA6297" w:rsidRPr="00B73634">
        <w:rPr>
          <w:rFonts w:ascii="教科書体" w:eastAsia="教科書体" w:hint="eastAsia"/>
          <w:i/>
          <w:sz w:val="24"/>
          <w:szCs w:val="24"/>
        </w:rPr>
        <w:t xml:space="preserve"> </w:t>
      </w:r>
      <w:r w:rsidR="00FA6297" w:rsidRPr="00B73634">
        <w:rPr>
          <w:rFonts w:ascii="教科書体" w:eastAsia="教科書体"/>
          <w:i/>
          <w:sz w:val="24"/>
          <w:szCs w:val="24"/>
        </w:rPr>
        <w:t>by William</w:t>
      </w:r>
      <w:r w:rsidR="00FA6297">
        <w:rPr>
          <w:rFonts w:ascii="教科書体" w:eastAsia="教科書体" w:hint="eastAsia"/>
          <w:i/>
          <w:sz w:val="24"/>
          <w:szCs w:val="24"/>
        </w:rPr>
        <w:t xml:space="preserve">　</w:t>
      </w:r>
      <w:r w:rsidR="00FA6297">
        <w:rPr>
          <w:rFonts w:ascii="教科書体" w:eastAsia="教科書体"/>
          <w:i/>
          <w:sz w:val="24"/>
          <w:szCs w:val="24"/>
        </w:rPr>
        <w:t>W</w:t>
      </w:r>
      <w:r w:rsidR="00FA6297">
        <w:rPr>
          <w:rFonts w:ascii="教科書体" w:eastAsia="教科書体" w:hint="eastAsia"/>
          <w:i/>
          <w:sz w:val="24"/>
          <w:szCs w:val="24"/>
        </w:rPr>
        <w:t>hite</w:t>
      </w:r>
      <w:r w:rsidR="00FA6297">
        <w:rPr>
          <w:rFonts w:ascii="教科書体" w:eastAsia="教科書体" w:hint="eastAsia"/>
          <w:sz w:val="24"/>
          <w:szCs w:val="24"/>
        </w:rPr>
        <w:t xml:space="preserve">　　</w:t>
      </w:r>
    </w:p>
    <w:tbl>
      <w:tblPr>
        <w:tblpPr w:leftFromText="142" w:rightFromText="142" w:vertAnchor="page" w:horzAnchor="margin" w:tblpY="2644"/>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F23E78" w:rsidTr="00F23E78">
        <w:trPr>
          <w:trHeight w:val="3231"/>
        </w:trPr>
        <w:tc>
          <w:tcPr>
            <w:tcW w:w="9777" w:type="dxa"/>
            <w:tcBorders>
              <w:top w:val="double" w:sz="4" w:space="0" w:color="E7E6E6" w:themeColor="background2"/>
              <w:left w:val="double" w:sz="4" w:space="0" w:color="E7E6E6" w:themeColor="background2"/>
              <w:bottom w:val="double" w:sz="4" w:space="0" w:color="E7E6E6" w:themeColor="background2"/>
              <w:right w:val="double" w:sz="4" w:space="0" w:color="E7E6E6" w:themeColor="background2"/>
            </w:tcBorders>
          </w:tcPr>
          <w:p w:rsidR="00F23E78" w:rsidRPr="00E03F89" w:rsidRDefault="00F23E78" w:rsidP="00F23E78">
            <w:pPr>
              <w:rPr>
                <w:rFonts w:ascii="教科書体" w:eastAsia="教科書体"/>
                <w:sz w:val="48"/>
                <w:szCs w:val="48"/>
              </w:rPr>
            </w:pPr>
            <w:bookmarkStart w:id="0" w:name="_GoBack"/>
            <w:bookmarkEnd w:id="0"/>
            <w:r>
              <w:rPr>
                <w:rFonts w:ascii="教科書体" w:eastAsia="教科書体"/>
                <w:sz w:val="48"/>
                <w:szCs w:val="48"/>
              </w:rPr>
              <w:t>The Amazon Rain Forest</w:t>
            </w:r>
          </w:p>
          <w:p w:rsidR="00F23E78" w:rsidRPr="0088091A" w:rsidRDefault="00B4012B" w:rsidP="00F23E78">
            <w:pPr>
              <w:spacing w:line="500" w:lineRule="exact"/>
              <w:rPr>
                <w:rFonts w:ascii="教科書体" w:eastAsia="教科書体"/>
                <w:sz w:val="28"/>
                <w:szCs w:val="28"/>
              </w:rPr>
            </w:pPr>
            <w:r w:rsidRPr="00B4012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9B5E260" wp14:editId="53DBE8CB">
                      <wp:simplePos x="0" y="0"/>
                      <wp:positionH relativeFrom="column">
                        <wp:posOffset>4281972</wp:posOffset>
                      </wp:positionH>
                      <wp:positionV relativeFrom="paragraph">
                        <wp:posOffset>206441</wp:posOffset>
                      </wp:positionV>
                      <wp:extent cx="1726565" cy="1353820"/>
                      <wp:effectExtent l="0" t="0" r="26035" b="17780"/>
                      <wp:wrapSquare wrapText="bothSides"/>
                      <wp:docPr id="2" name="正方形/長方形 1"/>
                      <wp:cNvGraphicFramePr/>
                      <a:graphic xmlns:a="http://schemas.openxmlformats.org/drawingml/2006/main">
                        <a:graphicData uri="http://schemas.microsoft.com/office/word/2010/wordprocessingShape">
                          <wps:wsp>
                            <wps:cNvSpPr/>
                            <wps:spPr>
                              <a:xfrm>
                                <a:off x="0" y="0"/>
                                <a:ext cx="1726565" cy="1353820"/>
                              </a:xfrm>
                              <a:prstGeom prst="rect">
                                <a:avLst/>
                              </a:prstGeom>
                              <a:solidFill>
                                <a:sysClr val="window" lastClr="FFFFFF"/>
                              </a:solidFill>
                              <a:ln w="25400" cap="flat" cmpd="sng" algn="ctr">
                                <a:solidFill>
                                  <a:srgbClr val="F79646"/>
                                </a:solidFill>
                                <a:prstDash val="solid"/>
                              </a:ln>
                              <a:effectLst/>
                            </wps:spPr>
                            <wps:txbx>
                              <w:txbxContent>
                                <w:p w:rsidR="00B4012B" w:rsidRDefault="00B4012B" w:rsidP="00B4012B">
                                  <w:pPr>
                                    <w:jc w:val="center"/>
                                  </w:pPr>
                                  <w:r>
                                    <w:rPr>
                                      <w:rFonts w:hint="eastAsia"/>
                                    </w:rPr>
                                    <w:t>アマゾン川</w:t>
                                  </w:r>
                                  <w:r>
                                    <w:rPr>
                                      <w:rFonts w:hint="eastAsia"/>
                                    </w:rP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5E260" id="正方形/長方形 1" o:spid="_x0000_s1026" style="position:absolute;left:0;text-align:left;margin-left:337.15pt;margin-top:16.25pt;width:135.95pt;height:1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" fillcolor="window" strokecolor="#f79646" strokeweight="2pt">
                      <v:textbox>
                        <w:txbxContent>
                          <w:p w:rsidR="00B4012B" w:rsidRDefault="00B4012B" w:rsidP="00B4012B">
                            <w:pPr>
                              <w:jc w:val="center"/>
                            </w:pPr>
                            <w:r>
                              <w:rPr>
                                <w:rFonts w:hint="eastAsia"/>
                              </w:rPr>
                              <w:t>アマゾン川</w:t>
                            </w:r>
                            <w:r>
                              <w:rPr>
                                <w:rFonts w:hint="eastAsia"/>
                              </w:rPr>
                              <w:t>の写真</w:t>
                            </w:r>
                          </w:p>
                        </w:txbxContent>
                      </v:textbox>
                      <w10:wrap type="square"/>
                    </v:rect>
                  </w:pict>
                </mc:Fallback>
              </mc:AlternateContent>
            </w:r>
          </w:p>
          <w:p w:rsidR="00F23E78" w:rsidRDefault="00F23E78" w:rsidP="00F23E78">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１</w:t>
            </w:r>
            <w:r w:rsidRPr="0088091A">
              <w:rPr>
                <w:rFonts w:ascii="教科書体" w:eastAsia="教科書体" w:hint="eastAsia"/>
                <w:sz w:val="28"/>
                <w:szCs w:val="28"/>
              </w:rPr>
              <w:t xml:space="preserve">  </w:t>
            </w:r>
            <w:r>
              <w:rPr>
                <w:rFonts w:ascii="教科書体" w:eastAsia="教科書体"/>
                <w:sz w:val="28"/>
                <w:szCs w:val="28"/>
              </w:rPr>
              <w:t>The Amazon Rain Forest</w:t>
            </w:r>
            <w:r w:rsidRPr="0088091A">
              <w:rPr>
                <w:rFonts w:ascii="教科書体" w:eastAsia="教科書体" w:hint="eastAsia"/>
                <w:sz w:val="28"/>
                <w:szCs w:val="28"/>
              </w:rPr>
              <w:t xml:space="preserve"> is </w:t>
            </w:r>
            <w:r>
              <w:rPr>
                <w:rFonts w:ascii="教科書体" w:eastAsia="教科書体"/>
                <w:sz w:val="28"/>
                <w:szCs w:val="28"/>
              </w:rPr>
              <w:t xml:space="preserve">a very big </w:t>
            </w:r>
          </w:p>
          <w:p w:rsidR="00F23E78" w:rsidRDefault="00F23E78" w:rsidP="00F23E78">
            <w:pPr>
              <w:spacing w:line="500" w:lineRule="exact"/>
              <w:rPr>
                <w:rFonts w:ascii="教科書体" w:eastAsia="教科書体"/>
                <w:sz w:val="28"/>
                <w:szCs w:val="28"/>
              </w:rPr>
            </w:pPr>
            <w:r>
              <w:rPr>
                <w:rFonts w:ascii="教科書体" w:eastAsia="教科書体"/>
                <w:sz w:val="28"/>
                <w:szCs w:val="28"/>
              </w:rPr>
              <w:t xml:space="preserve">jungle in South America. It looks like a </w:t>
            </w:r>
          </w:p>
          <w:p w:rsidR="00F23E78" w:rsidRDefault="00F23E78" w:rsidP="00F23E78">
            <w:pPr>
              <w:spacing w:line="500" w:lineRule="exact"/>
              <w:rPr>
                <w:rFonts w:ascii="教科書体" w:eastAsia="教科書体"/>
                <w:sz w:val="28"/>
                <w:szCs w:val="28"/>
              </w:rPr>
            </w:pPr>
            <w:r>
              <w:rPr>
                <w:rFonts w:ascii="教科書体" w:eastAsia="教科書体"/>
                <w:sz w:val="28"/>
                <w:szCs w:val="28"/>
              </w:rPr>
              <w:t xml:space="preserve">forest, but it is actually a jungle. </w:t>
            </w:r>
          </w:p>
          <w:p w:rsidR="00F23E78" w:rsidRPr="0088091A" w:rsidRDefault="00F23E78" w:rsidP="00F23E78">
            <w:pPr>
              <w:spacing w:line="500" w:lineRule="exact"/>
              <w:rPr>
                <w:rFonts w:ascii="教科書体" w:eastAsia="教科書体"/>
                <w:sz w:val="28"/>
                <w:szCs w:val="28"/>
              </w:rPr>
            </w:pPr>
            <w:r>
              <w:rPr>
                <w:rFonts w:ascii="教科書体" w:eastAsia="教科書体"/>
                <w:sz w:val="28"/>
                <w:szCs w:val="28"/>
              </w:rPr>
              <w:t>Most of it is in Brazil, but actually it is so big that it is in other countries, too.</w:t>
            </w:r>
            <w:r w:rsidRPr="0088091A">
              <w:rPr>
                <w:rFonts w:ascii="教科書体" w:eastAsia="教科書体" w:hint="eastAsia"/>
                <w:sz w:val="28"/>
                <w:szCs w:val="28"/>
              </w:rPr>
              <w:t xml:space="preserve"> </w:t>
            </w:r>
            <w:r>
              <w:rPr>
                <w:rFonts w:ascii="教科書体" w:eastAsia="教科書体" w:hint="eastAsia"/>
                <w:sz w:val="28"/>
                <w:szCs w:val="28"/>
              </w:rPr>
              <w:t>Every year, about 2 million to</w:t>
            </w:r>
            <w:r>
              <w:rPr>
                <w:rFonts w:ascii="教科書体" w:eastAsia="教科書体"/>
                <w:sz w:val="28"/>
                <w:szCs w:val="28"/>
              </w:rPr>
              <w:t>u</w:t>
            </w:r>
            <w:r>
              <w:rPr>
                <w:rFonts w:ascii="教科書体" w:eastAsia="教科書体" w:hint="eastAsia"/>
                <w:sz w:val="28"/>
                <w:szCs w:val="28"/>
              </w:rPr>
              <w:t>rists</w:t>
            </w:r>
            <w:r>
              <w:rPr>
                <w:rFonts w:ascii="教科書体" w:eastAsia="教科書体"/>
                <w:sz w:val="28"/>
                <w:szCs w:val="28"/>
              </w:rPr>
              <w:t xml:space="preserve"> visit this place. For many people, the rain forest is just an exciting location to see unique wild life, go on boat tours, and go piranha fishing in the Amazon River.</w:t>
            </w:r>
          </w:p>
          <w:p w:rsidR="00F23E78" w:rsidRDefault="00F23E78" w:rsidP="00F23E78">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２</w:t>
            </w:r>
            <w:r w:rsidRPr="0088091A">
              <w:rPr>
                <w:rFonts w:ascii="教科書体" w:eastAsia="教科書体" w:hint="eastAsia"/>
                <w:sz w:val="28"/>
                <w:szCs w:val="28"/>
              </w:rPr>
              <w:t xml:space="preserve">　To </w:t>
            </w:r>
            <w:r>
              <w:rPr>
                <w:rFonts w:ascii="教科書体" w:eastAsia="教科書体"/>
                <w:sz w:val="28"/>
                <w:szCs w:val="28"/>
              </w:rPr>
              <w:t>the native Amazon Indians</w:t>
            </w:r>
            <w:r w:rsidRPr="0088091A">
              <w:rPr>
                <w:rFonts w:ascii="教科書体" w:eastAsia="教科書体" w:hint="eastAsia"/>
                <w:sz w:val="28"/>
                <w:szCs w:val="28"/>
              </w:rPr>
              <w:t xml:space="preserve">, the </w:t>
            </w:r>
            <w:r>
              <w:rPr>
                <w:rFonts w:ascii="教科書体" w:eastAsia="教科書体"/>
                <w:sz w:val="28"/>
                <w:szCs w:val="28"/>
              </w:rPr>
              <w:t>rain forest is a very special and important place for life. The native people live in small tribes near the river. They grow vegetables, hunt, and fish, They began to live there 500 years ago. The land and nature give them life. However, some people don</w:t>
            </w:r>
            <w:r>
              <w:rPr>
                <w:rFonts w:ascii="教科書体" w:eastAsia="教科書体"/>
                <w:sz w:val="28"/>
                <w:szCs w:val="28"/>
              </w:rPr>
              <w:t>’</w:t>
            </w:r>
            <w:r>
              <w:rPr>
                <w:rFonts w:ascii="教科書体" w:eastAsia="教科書体"/>
                <w:sz w:val="28"/>
                <w:szCs w:val="28"/>
              </w:rPr>
              <w:t>t respect their culture. Some visitors kill plants and throw garbage in the river.</w:t>
            </w:r>
          </w:p>
          <w:p w:rsidR="00F23E78" w:rsidRDefault="00F23E78" w:rsidP="00F23E78">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３</w:t>
            </w:r>
            <w:r w:rsidRPr="0088091A">
              <w:rPr>
                <w:rFonts w:ascii="教科書体" w:eastAsia="教科書体" w:hint="eastAsia"/>
                <w:sz w:val="28"/>
                <w:szCs w:val="28"/>
              </w:rPr>
              <w:t xml:space="preserve">　The</w:t>
            </w:r>
            <w:r>
              <w:rPr>
                <w:rFonts w:ascii="教科書体" w:eastAsia="教科書体"/>
                <w:sz w:val="28"/>
                <w:szCs w:val="28"/>
              </w:rPr>
              <w:t xml:space="preserve"> Amazon Indians understand that visitors some to their homes. They are happy to show their life style, but we have to respect their land and culture.</w:t>
            </w:r>
            <w:r w:rsidRPr="0088091A">
              <w:rPr>
                <w:rFonts w:ascii="教科書体" w:eastAsia="教科書体" w:hint="eastAsia"/>
                <w:sz w:val="28"/>
                <w:szCs w:val="28"/>
              </w:rPr>
              <w:t xml:space="preserve">　</w:t>
            </w:r>
          </w:p>
          <w:p w:rsidR="008722D7" w:rsidRDefault="00B73634" w:rsidP="00F23E78">
            <w:pPr>
              <w:spacing w:line="500" w:lineRule="exact"/>
              <w:rPr>
                <w:rFonts w:ascii="教科書体" w:eastAsia="教科書体"/>
                <w:sz w:val="28"/>
                <w:szCs w:val="28"/>
              </w:rPr>
            </w:pPr>
            <w:r>
              <w:rPr>
                <w:rFonts w:ascii="教科書体" w:eastAsia="教科書体" w:hint="eastAsia"/>
                <w:sz w:val="28"/>
                <w:szCs w:val="28"/>
              </w:rPr>
              <w:t xml:space="preserve">　　　　　　　　　　　　　　　　　　　　　　　　　　　（175 words）</w:t>
            </w:r>
          </w:p>
          <w:p w:rsidR="00B73634" w:rsidRPr="00B73634" w:rsidRDefault="00B73634" w:rsidP="00FA6297">
            <w:pPr>
              <w:spacing w:line="500" w:lineRule="exact"/>
              <w:jc w:val="right"/>
              <w:rPr>
                <w:rFonts w:ascii="教科書体" w:eastAsia="教科書体"/>
                <w:i/>
                <w:sz w:val="24"/>
                <w:szCs w:val="24"/>
              </w:rPr>
            </w:pPr>
            <w:r>
              <w:rPr>
                <w:rFonts w:ascii="教科書体" w:eastAsia="教科書体" w:hint="eastAsia"/>
                <w:sz w:val="28"/>
                <w:szCs w:val="28"/>
              </w:rPr>
              <w:t xml:space="preserve">  </w:t>
            </w:r>
          </w:p>
        </w:tc>
      </w:tr>
    </w:tbl>
    <w:p w:rsidR="00F23E78" w:rsidRPr="00662AB0" w:rsidRDefault="00F23E78" w:rsidP="00F23E78">
      <w:pPr>
        <w:ind w:firstLineChars="100" w:firstLine="240"/>
        <w:rPr>
          <w:rFonts w:ascii="教科書体" w:eastAsia="教科書体"/>
          <w:sz w:val="24"/>
          <w:szCs w:val="24"/>
        </w:rPr>
      </w:pPr>
      <w:r>
        <w:rPr>
          <w:rFonts w:ascii="教科書体" w:eastAsia="教科書体" w:hint="eastAsia"/>
          <w:sz w:val="24"/>
          <w:szCs w:val="24"/>
        </w:rPr>
        <w:t>ガイドブックに載っている以下のコラムを読んで、下の表を埋めましょう。</w:t>
      </w:r>
    </w:p>
    <w:p w:rsidR="00F23E78" w:rsidRPr="00F23E78" w:rsidRDefault="00F23E78">
      <w:pPr>
        <w:rPr>
          <w:rFonts w:ascii="教科書体" w:eastAsia="教科書体"/>
          <w:sz w:val="24"/>
          <w:szCs w:val="24"/>
        </w:rPr>
      </w:pPr>
    </w:p>
    <w:p w:rsidR="0016217C" w:rsidRPr="00307239" w:rsidRDefault="0016217C" w:rsidP="00307239">
      <w:pPr>
        <w:rPr>
          <w:rFonts w:ascii="教科書体" w:eastAsia="教科書体"/>
        </w:rPr>
      </w:pPr>
    </w:p>
    <w:sectPr w:rsidR="0016217C" w:rsidRPr="00307239" w:rsidSect="00162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78" w:rsidRDefault="00F23E78" w:rsidP="00F23E78">
      <w:r>
        <w:separator/>
      </w:r>
    </w:p>
  </w:endnote>
  <w:endnote w:type="continuationSeparator" w:id="0">
    <w:p w:rsidR="00F23E78" w:rsidRDefault="00F23E78" w:rsidP="00F2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教科書体">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78" w:rsidRDefault="00F23E78" w:rsidP="00F23E78">
      <w:r>
        <w:separator/>
      </w:r>
    </w:p>
  </w:footnote>
  <w:footnote w:type="continuationSeparator" w:id="0">
    <w:p w:rsidR="00F23E78" w:rsidRDefault="00F23E78" w:rsidP="00F2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4"/>
    <w:rsid w:val="0016217C"/>
    <w:rsid w:val="001F08A1"/>
    <w:rsid w:val="00307239"/>
    <w:rsid w:val="00662AB0"/>
    <w:rsid w:val="0082166E"/>
    <w:rsid w:val="008429FA"/>
    <w:rsid w:val="00861FC4"/>
    <w:rsid w:val="008722D7"/>
    <w:rsid w:val="0088091A"/>
    <w:rsid w:val="00B4012B"/>
    <w:rsid w:val="00B73634"/>
    <w:rsid w:val="00C751C0"/>
    <w:rsid w:val="00E03F89"/>
    <w:rsid w:val="00E71B14"/>
    <w:rsid w:val="00F23E78"/>
    <w:rsid w:val="00FA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32502"/>
  <w15:chartTrackingRefBased/>
  <w15:docId w15:val="{3D7AB3E9-45C3-4540-8352-C1D44EF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E78"/>
    <w:pPr>
      <w:tabs>
        <w:tab w:val="center" w:pos="4252"/>
        <w:tab w:val="right" w:pos="8504"/>
      </w:tabs>
      <w:snapToGrid w:val="0"/>
    </w:pPr>
  </w:style>
  <w:style w:type="character" w:customStyle="1" w:styleId="a5">
    <w:name w:val="ヘッダー (文字)"/>
    <w:basedOn w:val="a0"/>
    <w:link w:val="a4"/>
    <w:uiPriority w:val="99"/>
    <w:rsid w:val="00F23E78"/>
  </w:style>
  <w:style w:type="paragraph" w:styleId="a6">
    <w:name w:val="footer"/>
    <w:basedOn w:val="a"/>
    <w:link w:val="a7"/>
    <w:uiPriority w:val="99"/>
    <w:unhideWhenUsed/>
    <w:rsid w:val="00F23E78"/>
    <w:pPr>
      <w:tabs>
        <w:tab w:val="center" w:pos="4252"/>
        <w:tab w:val="right" w:pos="8504"/>
      </w:tabs>
      <w:snapToGrid w:val="0"/>
    </w:pPr>
  </w:style>
  <w:style w:type="character" w:customStyle="1" w:styleId="a7">
    <w:name w:val="フッター (文字)"/>
    <w:basedOn w:val="a0"/>
    <w:link w:val="a6"/>
    <w:uiPriority w:val="99"/>
    <w:rsid w:val="00F2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shicen_11</dc:creator>
  <cp:keywords/>
  <dc:description/>
  <cp:lastModifiedBy>shicen_11</cp:lastModifiedBy>
  <cp:revision>11</cp:revision>
  <dcterms:created xsi:type="dcterms:W3CDTF">2017-11-13T10:00:00Z</dcterms:created>
  <dcterms:modified xsi:type="dcterms:W3CDTF">2018-02-20T06:41:00Z</dcterms:modified>
</cp:coreProperties>
</file>