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4B9" w:rsidRDefault="007D2AB9">
      <w:bookmarkStart w:id="0" w:name="_GoBack"/>
      <w:bookmarkEnd w:id="0"/>
      <w:r>
        <w:rPr>
          <w:rFonts w:hint="eastAsia"/>
        </w:rPr>
        <w:t>4</w:t>
      </w:r>
      <w:r>
        <w:rPr>
          <w:rFonts w:hint="eastAsia"/>
        </w:rPr>
        <w:t>年生社会科　資料</w:t>
      </w:r>
    </w:p>
    <w:p w:rsidR="003C24B9" w:rsidRDefault="007D2AB9">
      <w:pPr>
        <w:jc w:val="left"/>
      </w:pPr>
      <w:r>
        <w:rPr>
          <w:rFonts w:hint="eastAsia"/>
          <w:sz w:val="28"/>
          <w:szCs w:val="24"/>
        </w:rPr>
        <w:t>昭和５３年（１９７８年）４月１４日の新潟日報（夕かん）の記事</w:t>
      </w:r>
    </w:p>
    <w:p w:rsidR="003C24B9" w:rsidRDefault="007D2AB9">
      <w:pPr>
        <w:rPr>
          <w:sz w:val="24"/>
          <w:szCs w:val="22"/>
        </w:rPr>
      </w:pPr>
      <w:r>
        <w:rPr>
          <w:rFonts w:hint="eastAsia"/>
          <w:sz w:val="24"/>
          <w:szCs w:val="22"/>
        </w:rPr>
        <w:t>【見出し】</w:t>
      </w:r>
    </w:p>
    <w:p w:rsidR="003C24B9" w:rsidRDefault="007D2AB9">
      <w:pPr>
        <w:rPr>
          <w:sz w:val="28"/>
          <w:szCs w:val="24"/>
        </w:rPr>
      </w:pPr>
      <w:r>
        <w:rPr>
          <w:rFonts w:hint="eastAsia"/>
          <w:sz w:val="24"/>
          <w:szCs w:val="22"/>
        </w:rPr>
        <w:t xml:space="preserve">　</w:t>
      </w:r>
      <w:r>
        <w:rPr>
          <w:rFonts w:hint="eastAsia"/>
          <w:sz w:val="28"/>
          <w:szCs w:val="24"/>
        </w:rPr>
        <w:t>「</w:t>
      </w:r>
      <w:r>
        <w:rPr>
          <w:rFonts w:hint="eastAsia"/>
          <w:sz w:val="28"/>
          <w:szCs w:val="24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2AB9">
              <w:rPr>
                <w:rFonts w:hint="eastAsia"/>
                <w:sz w:val="28"/>
                <w:szCs w:val="24"/>
              </w:rPr>
              <w:t>か</w:t>
            </w:r>
          </w:rt>
          <w:rubyBase>
            <w:r w:rsidR="007D2AB9">
              <w:rPr>
                <w:rFonts w:hint="eastAsia"/>
                <w:sz w:val="28"/>
                <w:szCs w:val="24"/>
              </w:rPr>
              <w:t>買</w:t>
            </w:r>
          </w:rubyBase>
        </w:ruby>
      </w:r>
      <w:r>
        <w:rPr>
          <w:rFonts w:hint="eastAsia"/>
          <w:sz w:val="28"/>
          <w:szCs w:val="24"/>
        </w:rPr>
        <w:t xml:space="preserve">われた　</w:t>
      </w:r>
      <w:r>
        <w:rPr>
          <w:rFonts w:hint="eastAsia"/>
          <w:sz w:val="28"/>
          <w:szCs w:val="24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2AB9">
              <w:rPr>
                <w:rFonts w:hint="eastAsia"/>
                <w:sz w:val="28"/>
                <w:szCs w:val="24"/>
              </w:rPr>
              <w:t>すいごう</w:t>
            </w:r>
          </w:rt>
          <w:rubyBase>
            <w:r w:rsidR="007D2AB9">
              <w:rPr>
                <w:rFonts w:hint="eastAsia"/>
                <w:sz w:val="28"/>
                <w:szCs w:val="24"/>
              </w:rPr>
              <w:t>水郷</w:t>
            </w:r>
          </w:rubyBase>
        </w:ruby>
      </w:r>
      <w:r>
        <w:rPr>
          <w:rFonts w:hint="eastAsia"/>
          <w:sz w:val="28"/>
          <w:szCs w:val="24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2AB9">
              <w:rPr>
                <w:rFonts w:hint="eastAsia"/>
                <w:sz w:val="28"/>
                <w:szCs w:val="24"/>
              </w:rPr>
              <w:t>のうみん</w:t>
            </w:r>
          </w:rt>
          <w:rubyBase>
            <w:r w:rsidR="007D2AB9">
              <w:rPr>
                <w:rFonts w:hint="eastAsia"/>
                <w:sz w:val="28"/>
                <w:szCs w:val="24"/>
              </w:rPr>
              <w:t>農民</w:t>
            </w:r>
          </w:rubyBase>
        </w:ruby>
      </w:r>
      <w:r>
        <w:rPr>
          <w:rFonts w:hint="eastAsia"/>
          <w:sz w:val="28"/>
          <w:szCs w:val="24"/>
        </w:rPr>
        <w:t xml:space="preserve">の　</w:t>
      </w:r>
      <w:r>
        <w:rPr>
          <w:rFonts w:hint="eastAsia"/>
          <w:sz w:val="28"/>
          <w:szCs w:val="24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2AB9">
              <w:rPr>
                <w:rFonts w:hint="eastAsia"/>
                <w:sz w:val="28"/>
                <w:szCs w:val="24"/>
              </w:rPr>
              <w:t>とうこん</w:t>
            </w:r>
          </w:rt>
          <w:rubyBase>
            <w:r w:rsidR="007D2AB9">
              <w:rPr>
                <w:rFonts w:hint="eastAsia"/>
                <w:sz w:val="28"/>
                <w:szCs w:val="24"/>
              </w:rPr>
              <w:t>闘魂</w:t>
            </w:r>
          </w:rubyBase>
        </w:ruby>
      </w:r>
      <w:r>
        <w:rPr>
          <w:rFonts w:hint="eastAsia"/>
          <w:sz w:val="28"/>
          <w:szCs w:val="24"/>
        </w:rPr>
        <w:t>」</w:t>
      </w:r>
    </w:p>
    <w:p w:rsidR="003C24B9" w:rsidRDefault="007D2AB9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「</w:t>
      </w:r>
      <w:r>
        <w:rPr>
          <w:rFonts w:hint="eastAsia"/>
          <w:sz w:val="28"/>
          <w:szCs w:val="24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2AB9">
              <w:rPr>
                <w:rFonts w:hint="eastAsia"/>
                <w:sz w:val="28"/>
                <w:szCs w:val="24"/>
              </w:rPr>
              <w:t>ちゅうごく</w:t>
            </w:r>
          </w:rt>
          <w:rubyBase>
            <w:r w:rsidR="007D2AB9">
              <w:rPr>
                <w:rFonts w:hint="eastAsia"/>
                <w:sz w:val="28"/>
                <w:szCs w:val="24"/>
              </w:rPr>
              <w:t>中国</w:t>
            </w:r>
          </w:rubyBase>
        </w:ruby>
      </w:r>
      <w:r>
        <w:rPr>
          <w:rFonts w:hint="eastAsia"/>
          <w:sz w:val="28"/>
          <w:szCs w:val="24"/>
        </w:rPr>
        <w:t xml:space="preserve">の　</w:t>
      </w:r>
      <w:r>
        <w:rPr>
          <w:rFonts w:hint="eastAsia"/>
          <w:sz w:val="28"/>
          <w:szCs w:val="24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2AB9">
              <w:rPr>
                <w:rFonts w:hint="eastAsia"/>
                <w:sz w:val="28"/>
                <w:szCs w:val="24"/>
              </w:rPr>
              <w:t>かいたく</w:t>
            </w:r>
          </w:rt>
          <w:rubyBase>
            <w:r w:rsidR="007D2AB9">
              <w:rPr>
                <w:rFonts w:hint="eastAsia"/>
                <w:sz w:val="28"/>
                <w:szCs w:val="24"/>
              </w:rPr>
              <w:t>開拓</w:t>
            </w:r>
          </w:rubyBase>
        </w:ruby>
      </w:r>
      <w:r>
        <w:rPr>
          <w:rFonts w:hint="eastAsia"/>
          <w:sz w:val="28"/>
          <w:szCs w:val="24"/>
        </w:rPr>
        <w:t xml:space="preserve">を　</w:t>
      </w:r>
      <w:r>
        <w:rPr>
          <w:rFonts w:hint="eastAsia"/>
          <w:sz w:val="28"/>
          <w:szCs w:val="24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2AB9">
              <w:rPr>
                <w:rFonts w:hint="eastAsia"/>
                <w:sz w:val="28"/>
                <w:szCs w:val="24"/>
              </w:rPr>
              <w:t>たす</w:t>
            </w:r>
          </w:rt>
          <w:rubyBase>
            <w:r w:rsidR="007D2AB9">
              <w:rPr>
                <w:rFonts w:hint="eastAsia"/>
                <w:sz w:val="28"/>
                <w:szCs w:val="24"/>
              </w:rPr>
              <w:t>助</w:t>
            </w:r>
          </w:rubyBase>
        </w:ruby>
      </w:r>
      <w:r>
        <w:rPr>
          <w:rFonts w:hint="eastAsia"/>
          <w:sz w:val="28"/>
          <w:szCs w:val="24"/>
        </w:rPr>
        <w:t xml:space="preserve">ける　</w:t>
      </w:r>
      <w:r>
        <w:rPr>
          <w:rFonts w:hint="eastAsia"/>
          <w:sz w:val="28"/>
          <w:szCs w:val="24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2AB9">
              <w:rPr>
                <w:rFonts w:hint="eastAsia"/>
                <w:sz w:val="28"/>
                <w:szCs w:val="24"/>
              </w:rPr>
              <w:t>かめだ</w:t>
            </w:r>
          </w:rt>
          <w:rubyBase>
            <w:r w:rsidR="007D2AB9">
              <w:rPr>
                <w:rFonts w:hint="eastAsia"/>
                <w:sz w:val="28"/>
                <w:szCs w:val="24"/>
              </w:rPr>
              <w:t>亀田</w:t>
            </w:r>
          </w:rubyBase>
        </w:ruby>
      </w:r>
      <w:r>
        <w:rPr>
          <w:rFonts w:hint="eastAsia"/>
          <w:sz w:val="28"/>
          <w:szCs w:val="24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2AB9">
              <w:rPr>
                <w:rFonts w:hint="eastAsia"/>
                <w:sz w:val="28"/>
                <w:szCs w:val="24"/>
              </w:rPr>
              <w:t>ごう</w:t>
            </w:r>
          </w:rt>
          <w:rubyBase>
            <w:r w:rsidR="007D2AB9">
              <w:rPr>
                <w:rFonts w:hint="eastAsia"/>
                <w:sz w:val="28"/>
                <w:szCs w:val="24"/>
              </w:rPr>
              <w:t>郷</w:t>
            </w:r>
          </w:rubyBase>
        </w:ruby>
      </w:r>
      <w:r>
        <w:rPr>
          <w:rFonts w:hint="eastAsia"/>
          <w:sz w:val="28"/>
          <w:szCs w:val="24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2AB9">
              <w:rPr>
                <w:rFonts w:hint="eastAsia"/>
                <w:sz w:val="28"/>
                <w:szCs w:val="24"/>
              </w:rPr>
              <w:t>どかい</w:t>
            </w:r>
          </w:rt>
          <w:rubyBase>
            <w:r w:rsidR="007D2AB9">
              <w:rPr>
                <w:rFonts w:hint="eastAsia"/>
                <w:sz w:val="28"/>
                <w:szCs w:val="24"/>
              </w:rPr>
              <w:t>土改</w:t>
            </w:r>
          </w:rubyBase>
        </w:ruby>
      </w:r>
      <w:r>
        <w:rPr>
          <w:rFonts w:hint="eastAsia"/>
          <w:sz w:val="28"/>
          <w:szCs w:val="24"/>
        </w:rPr>
        <w:t>」</w:t>
      </w:r>
    </w:p>
    <w:p w:rsidR="003C24B9" w:rsidRDefault="007D2AB9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「</w:t>
      </w:r>
      <w:r>
        <w:rPr>
          <w:rFonts w:hint="eastAsia"/>
          <w:sz w:val="28"/>
          <w:szCs w:val="24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2AB9">
              <w:rPr>
                <w:rFonts w:hint="eastAsia"/>
                <w:sz w:val="28"/>
                <w:szCs w:val="24"/>
              </w:rPr>
              <w:t>こうや</w:t>
            </w:r>
          </w:rt>
          <w:rubyBase>
            <w:r w:rsidR="007D2AB9">
              <w:rPr>
                <w:rFonts w:hint="eastAsia"/>
                <w:sz w:val="28"/>
                <w:szCs w:val="24"/>
              </w:rPr>
              <w:t>荒野</w:t>
            </w:r>
          </w:rubyBase>
        </w:ruby>
      </w:r>
      <w:r>
        <w:rPr>
          <w:rFonts w:hint="eastAsia"/>
          <w:sz w:val="28"/>
          <w:szCs w:val="24"/>
        </w:rPr>
        <w:t xml:space="preserve">に　</w:t>
      </w:r>
      <w:r>
        <w:rPr>
          <w:rFonts w:hint="eastAsia"/>
          <w:sz w:val="28"/>
          <w:szCs w:val="24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2AB9">
              <w:rPr>
                <w:rFonts w:hint="eastAsia"/>
                <w:sz w:val="28"/>
                <w:szCs w:val="24"/>
              </w:rPr>
              <w:t>たいけん</w:t>
            </w:r>
          </w:rt>
          <w:rubyBase>
            <w:r w:rsidR="007D2AB9">
              <w:rPr>
                <w:rFonts w:hint="eastAsia"/>
                <w:sz w:val="28"/>
                <w:szCs w:val="24"/>
              </w:rPr>
              <w:t>体験</w:t>
            </w:r>
          </w:rubyBase>
        </w:ruby>
      </w:r>
      <w:r>
        <w:rPr>
          <w:rFonts w:hint="eastAsia"/>
          <w:sz w:val="28"/>
          <w:szCs w:val="24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2AB9">
              <w:rPr>
                <w:rFonts w:hint="eastAsia"/>
                <w:sz w:val="28"/>
                <w:szCs w:val="24"/>
              </w:rPr>
              <w:t>い</w:t>
            </w:r>
          </w:rt>
          <w:rubyBase>
            <w:r w:rsidR="007D2AB9">
              <w:rPr>
                <w:rFonts w:hint="eastAsia"/>
                <w:sz w:val="28"/>
                <w:szCs w:val="24"/>
              </w:rPr>
              <w:t>生</w:t>
            </w:r>
          </w:rubyBase>
        </w:ruby>
      </w:r>
      <w:r>
        <w:rPr>
          <w:rFonts w:hint="eastAsia"/>
          <w:sz w:val="28"/>
          <w:szCs w:val="24"/>
        </w:rPr>
        <w:t>かす</w:t>
      </w:r>
      <w:r>
        <w:rPr>
          <w:rFonts w:hint="eastAsia"/>
          <w:sz w:val="28"/>
          <w:szCs w:val="24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2AB9">
              <w:rPr>
                <w:rFonts w:hint="eastAsia"/>
                <w:sz w:val="28"/>
                <w:szCs w:val="24"/>
              </w:rPr>
              <w:t>さいしん</w:t>
            </w:r>
          </w:rt>
          <w:rubyBase>
            <w:r w:rsidR="007D2AB9">
              <w:rPr>
                <w:rFonts w:hint="eastAsia"/>
                <w:sz w:val="28"/>
                <w:szCs w:val="24"/>
              </w:rPr>
              <w:t xml:space="preserve">　最新の</w:t>
            </w:r>
          </w:rubyBase>
        </w:ruby>
      </w:r>
      <w:r>
        <w:rPr>
          <w:rFonts w:hint="eastAsia"/>
          <w:sz w:val="28"/>
          <w:szCs w:val="24"/>
        </w:rPr>
        <w:t xml:space="preserve">　</w:t>
      </w:r>
      <w:r>
        <w:rPr>
          <w:rFonts w:hint="eastAsia"/>
          <w:sz w:val="28"/>
          <w:szCs w:val="24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2AB9">
              <w:rPr>
                <w:rFonts w:hint="eastAsia"/>
                <w:sz w:val="28"/>
                <w:szCs w:val="24"/>
              </w:rPr>
              <w:t>い</w:t>
            </w:r>
            <w:r w:rsidR="007D2AB9">
              <w:rPr>
                <w:rFonts w:hint="eastAsia"/>
                <w:sz w:val="28"/>
                <w:szCs w:val="24"/>
              </w:rPr>
              <w:t>なさく</w:t>
            </w:r>
          </w:rt>
          <w:rubyBase>
            <w:r w:rsidR="007D2AB9">
              <w:rPr>
                <w:rFonts w:hint="eastAsia"/>
                <w:sz w:val="28"/>
                <w:szCs w:val="24"/>
              </w:rPr>
              <w:t>稲作</w:t>
            </w:r>
          </w:rubyBase>
        </w:ruby>
      </w:r>
      <w:r>
        <w:rPr>
          <w:rFonts w:hint="eastAsia"/>
          <w:sz w:val="28"/>
          <w:szCs w:val="24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2AB9">
              <w:rPr>
                <w:rFonts w:hint="eastAsia"/>
                <w:sz w:val="28"/>
                <w:szCs w:val="24"/>
              </w:rPr>
              <w:t>ぎじゅつ</w:t>
            </w:r>
          </w:rt>
          <w:rubyBase>
            <w:r w:rsidR="007D2AB9">
              <w:rPr>
                <w:rFonts w:hint="eastAsia"/>
                <w:sz w:val="28"/>
                <w:szCs w:val="24"/>
              </w:rPr>
              <w:t>技術</w:t>
            </w:r>
          </w:rubyBase>
        </w:ruby>
      </w:r>
      <w:r>
        <w:rPr>
          <w:rFonts w:hint="eastAsia"/>
          <w:sz w:val="28"/>
          <w:szCs w:val="24"/>
        </w:rPr>
        <w:t xml:space="preserve">を　</w:t>
      </w:r>
      <w:r>
        <w:rPr>
          <w:rFonts w:hint="eastAsia"/>
          <w:sz w:val="28"/>
          <w:szCs w:val="24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2AB9">
              <w:rPr>
                <w:rFonts w:hint="eastAsia"/>
                <w:sz w:val="28"/>
                <w:szCs w:val="24"/>
              </w:rPr>
              <w:t>でんじゅ</w:t>
            </w:r>
          </w:rt>
          <w:rubyBase>
            <w:r w:rsidR="007D2AB9">
              <w:rPr>
                <w:rFonts w:hint="eastAsia"/>
                <w:sz w:val="28"/>
                <w:szCs w:val="24"/>
              </w:rPr>
              <w:t>伝授</w:t>
            </w:r>
          </w:rubyBase>
        </w:ruby>
      </w:r>
      <w:r>
        <w:rPr>
          <w:rFonts w:hint="eastAsia"/>
          <w:sz w:val="28"/>
          <w:szCs w:val="24"/>
        </w:rPr>
        <w:t>」</w:t>
      </w:r>
    </w:p>
    <w:p w:rsidR="003C24B9" w:rsidRDefault="007D2AB9">
      <w:pPr>
        <w:rPr>
          <w:sz w:val="24"/>
          <w:szCs w:val="22"/>
        </w:rPr>
      </w:pPr>
      <w:r>
        <w:rPr>
          <w:rFonts w:hint="eastAsia"/>
          <w:sz w:val="24"/>
          <w:szCs w:val="22"/>
        </w:rPr>
        <w:t>【記事のおおまかな内容】</w:t>
      </w:r>
    </w:p>
    <w:p w:rsidR="003C24B9" w:rsidRDefault="007D2AB9">
      <w:pPr>
        <w:rPr>
          <w:sz w:val="24"/>
          <w:szCs w:val="22"/>
        </w:rPr>
      </w:pPr>
      <w:r>
        <w:rPr>
          <w:rFonts w:hint="eastAsia"/>
          <w:sz w:val="24"/>
          <w:szCs w:val="22"/>
        </w:rPr>
        <w:t xml:space="preserve">　「～今，日本と中国の歴史に，新しい一コマがきざまれようとしている。日本が中国に協力して行う中国の開たく（土地をたがやして，作物が育つようにすること）だ。」</w:t>
      </w:r>
    </w:p>
    <w:p w:rsidR="003C24B9" w:rsidRDefault="007D2AB9">
      <w:pPr>
        <w:rPr>
          <w:sz w:val="24"/>
          <w:szCs w:val="22"/>
        </w:rPr>
      </w:pPr>
      <w:r>
        <w:rPr>
          <w:rFonts w:hint="eastAsia"/>
          <w:sz w:val="24"/>
          <w:szCs w:val="22"/>
        </w:rPr>
        <w:t xml:space="preserve">　「～佐野さんを団長とする亀田郷土地改良区の</w:t>
      </w:r>
      <w:r>
        <w:rPr>
          <w:rFonts w:hint="eastAsia"/>
          <w:sz w:val="24"/>
          <w:szCs w:val="22"/>
        </w:rPr>
        <w:t>中国訪問団は熱烈な歓げいを受けた。中国の代表は，佐野に『三江平原を開たくしたいので，協力してほしい。』と伝えた。」</w:t>
      </w:r>
    </w:p>
    <w:p w:rsidR="003C24B9" w:rsidRDefault="007D2AB9">
      <w:pPr>
        <w:rPr>
          <w:sz w:val="24"/>
          <w:szCs w:val="22"/>
        </w:rPr>
      </w:pPr>
      <w:r>
        <w:rPr>
          <w:rFonts w:hint="eastAsia"/>
          <w:sz w:val="24"/>
          <w:szCs w:val="22"/>
        </w:rPr>
        <w:t xml:space="preserve">　「～中国の様子をよく知っている人は，『中国は，技術がおくれていることを分かっていて，最新の技術を身に付けようとしている。信頼できる亀田郷がえらばれたんだよ。』と話した。」</w:t>
      </w:r>
    </w:p>
    <w:p w:rsidR="003C24B9" w:rsidRDefault="007D2AB9">
      <w:pPr>
        <w:rPr>
          <w:sz w:val="24"/>
          <w:szCs w:val="22"/>
        </w:rPr>
      </w:pPr>
      <w:r>
        <w:rPr>
          <w:rFonts w:hint="eastAsia"/>
          <w:sz w:val="24"/>
          <w:szCs w:val="22"/>
        </w:rPr>
        <w:t xml:space="preserve">　「～佐野さんは，『中国を助けるために，まず現地を調査する。』と話した。佐野さんは『三江平原は夏にどっと雨がふってこう水になり，それ以外の時期は雨が少なく干ばつになりやすい。ダムをつくり川を整備して，用水で計画的に水を流し</w:t>
      </w:r>
      <w:r>
        <w:rPr>
          <w:rFonts w:hint="eastAsia"/>
          <w:sz w:val="24"/>
          <w:szCs w:val="22"/>
        </w:rPr>
        <w:t>，農業の機械化を進める。』と説明した。」</w:t>
      </w:r>
    </w:p>
    <w:p w:rsidR="003C24B9" w:rsidRDefault="007D2AB9">
      <w:pPr>
        <w:rPr>
          <w:sz w:val="24"/>
          <w:szCs w:val="22"/>
        </w:rPr>
      </w:pPr>
      <w:r>
        <w:rPr>
          <w:rFonts w:hint="eastAsia"/>
          <w:sz w:val="24"/>
          <w:szCs w:val="22"/>
        </w:rPr>
        <w:t xml:space="preserve">　「～中国はなぜ亀田郷土地改良区をえらんで協力を頼んだのか。亀田郷土地改良区にくわしい人は『亀田郷は，舟でいねかりをしたほど水になやまされた。水と戦っている中国は，亀田郷が水田化されたことを，びっくりするほどすばらしいと思っている。』と話した。」</w:t>
      </w:r>
    </w:p>
    <w:sectPr w:rsidR="003C24B9">
      <w:pgSz w:w="11906" w:h="16838"/>
      <w:pgMar w:top="1134" w:right="1134" w:bottom="1134" w:left="1134" w:header="851" w:footer="992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4B9"/>
    <w:rsid w:val="003C24B9"/>
    <w:rsid w:val="007D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5:docId w15:val="{636A58A4-F0B2-4E8A-B039-A7B1F23A6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Century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4年生社会科　資料</vt:lpstr>
    </vt:vector>
  </TitlesOfParts>
  <Company>Toshiba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4年生社会科　資料</dc:title>
  <dc:creator>user</dc:creator>
  <cp:lastModifiedBy>Shicen_3</cp:lastModifiedBy>
  <cp:revision>2</cp:revision>
  <dcterms:created xsi:type="dcterms:W3CDTF">2017-03-16T02:42:00Z</dcterms:created>
  <dcterms:modified xsi:type="dcterms:W3CDTF">2017-03-16T02:42:00Z</dcterms:modified>
  <cp:version>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1041-9.1.0.4256</vt:lpwstr>
  </property>
</Properties>
</file>